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266" w:rsidRDefault="00C47266" w:rsidP="00C47266">
      <w:r>
        <w:t xml:space="preserve">The Madison Parish Port Commission met in a regular session on Tuesday, </w:t>
      </w:r>
      <w:r w:rsidR="006D2297">
        <w:t>October 23, 2023</w:t>
      </w:r>
      <w:r>
        <w:t xml:space="preserve"> at the Madison Parish Port Commission Office.  The meeting was called to order by </w:t>
      </w:r>
      <w:r>
        <w:rPr>
          <w:sz w:val="23"/>
          <w:szCs w:val="23"/>
        </w:rPr>
        <w:t>Chairman Donald Frazier</w:t>
      </w:r>
      <w:r w:rsidRPr="009F50DF">
        <w:rPr>
          <w:sz w:val="23"/>
          <w:szCs w:val="23"/>
        </w:rPr>
        <w:t xml:space="preserve"> </w:t>
      </w:r>
      <w:r>
        <w:t>and a roll call was taken as follows:</w:t>
      </w:r>
    </w:p>
    <w:p w:rsidR="00C47266" w:rsidRDefault="00C47266" w:rsidP="00C47266"/>
    <w:p w:rsidR="00C47266" w:rsidRDefault="00C47266" w:rsidP="00C47266">
      <w:pPr>
        <w:tabs>
          <w:tab w:val="left" w:pos="-1440"/>
        </w:tabs>
        <w:ind w:left="3600" w:hanging="2880"/>
      </w:pPr>
      <w:r>
        <w:t>Commissioners present:        Donald Frazier,</w:t>
      </w:r>
      <w:r w:rsidR="006D2297" w:rsidRPr="006D2297">
        <w:t xml:space="preserve"> </w:t>
      </w:r>
      <w:r w:rsidR="006D2297">
        <w:t>Charles Vining</w:t>
      </w:r>
      <w:r w:rsidR="006D2297">
        <w:t xml:space="preserve">, </w:t>
      </w:r>
      <w:r>
        <w:t>Robert Charles Brown,</w:t>
      </w:r>
      <w:r w:rsidR="006D2297" w:rsidRPr="006D2297">
        <w:t xml:space="preserve"> </w:t>
      </w:r>
      <w:r w:rsidR="006D2297">
        <w:t>Isaiah Ross</w:t>
      </w:r>
      <w:r w:rsidR="006D2297">
        <w:t>,</w:t>
      </w:r>
      <w:r w:rsidRPr="006920F2">
        <w:t xml:space="preserve"> </w:t>
      </w:r>
      <w:r>
        <w:t>Jim Tucker and</w:t>
      </w:r>
      <w:r w:rsidRPr="001A7794">
        <w:t xml:space="preserve"> </w:t>
      </w:r>
      <w:r>
        <w:t xml:space="preserve">David Williams </w:t>
      </w:r>
    </w:p>
    <w:p w:rsidR="00C47266" w:rsidRDefault="00C47266" w:rsidP="00C47266">
      <w:pPr>
        <w:tabs>
          <w:tab w:val="left" w:pos="-1440"/>
        </w:tabs>
        <w:ind w:left="3600" w:hanging="2880"/>
      </w:pPr>
      <w:r>
        <w:t xml:space="preserve">                                                  </w:t>
      </w:r>
    </w:p>
    <w:p w:rsidR="00C47266" w:rsidRDefault="00C47266" w:rsidP="00C47266">
      <w:pPr>
        <w:tabs>
          <w:tab w:val="left" w:pos="-1440"/>
        </w:tabs>
        <w:ind w:left="3600" w:hanging="2880"/>
      </w:pPr>
      <w:r>
        <w:t xml:space="preserve">Commissioners absent:        </w:t>
      </w:r>
      <w:r w:rsidR="006D2297">
        <w:t xml:space="preserve">   </w:t>
      </w:r>
      <w:r>
        <w:t>Latasha Griffin</w:t>
      </w:r>
      <w:r w:rsidRPr="00733D31">
        <w:t xml:space="preserve"> </w:t>
      </w:r>
      <w:r>
        <w:t xml:space="preserve"> </w:t>
      </w:r>
    </w:p>
    <w:p w:rsidR="00C47266" w:rsidRDefault="00C47266" w:rsidP="00C47266">
      <w:pPr>
        <w:tabs>
          <w:tab w:val="left" w:pos="-1440"/>
        </w:tabs>
        <w:ind w:left="3600" w:hanging="2880"/>
      </w:pPr>
      <w:r>
        <w:t xml:space="preserve">   </w:t>
      </w:r>
    </w:p>
    <w:p w:rsidR="00C47266" w:rsidRDefault="00C47266" w:rsidP="00C47266">
      <w:pPr>
        <w:tabs>
          <w:tab w:val="left" w:pos="-1440"/>
        </w:tabs>
        <w:ind w:left="3600" w:hanging="2880"/>
      </w:pPr>
      <w:r>
        <w:t>Other members present:         Kimmeka Epps, Secretary/Treasurer</w:t>
      </w:r>
    </w:p>
    <w:p w:rsidR="00C47266" w:rsidRDefault="00C47266" w:rsidP="00C47266">
      <w:pPr>
        <w:tabs>
          <w:tab w:val="left" w:pos="-1440"/>
        </w:tabs>
        <w:ind w:left="3600" w:hanging="2880"/>
      </w:pPr>
    </w:p>
    <w:p w:rsidR="00C47266" w:rsidRDefault="00C47266" w:rsidP="00C47266">
      <w:pPr>
        <w:tabs>
          <w:tab w:val="left" w:pos="-1440"/>
        </w:tabs>
        <w:ind w:left="3600" w:hanging="2880"/>
      </w:pPr>
      <w:r>
        <w:t>Visitors:                                 Kevin Allen, Terral River Service</w:t>
      </w:r>
    </w:p>
    <w:p w:rsidR="00C47266" w:rsidRDefault="00C47266" w:rsidP="00C47266">
      <w:pPr>
        <w:tabs>
          <w:tab w:val="left" w:pos="-1440"/>
        </w:tabs>
        <w:ind w:left="3600" w:hanging="2880"/>
      </w:pPr>
    </w:p>
    <w:p w:rsidR="00C47266" w:rsidRDefault="00C47266" w:rsidP="00C47266">
      <w:pPr>
        <w:tabs>
          <w:tab w:val="left" w:pos="-1440"/>
        </w:tabs>
      </w:pPr>
      <w:r>
        <w:rPr>
          <w:sz w:val="23"/>
          <w:szCs w:val="23"/>
        </w:rPr>
        <w:t>On motion given by</w:t>
      </w:r>
      <w:r w:rsidRPr="00445500">
        <w:rPr>
          <w:sz w:val="23"/>
          <w:szCs w:val="23"/>
        </w:rPr>
        <w:t xml:space="preserve"> </w:t>
      </w:r>
      <w:r w:rsidR="006D2297">
        <w:rPr>
          <w:sz w:val="23"/>
          <w:szCs w:val="23"/>
        </w:rPr>
        <w:t>Vice-Chairman Vining</w:t>
      </w:r>
      <w:r w:rsidRPr="00021204">
        <w:rPr>
          <w:sz w:val="23"/>
          <w:szCs w:val="23"/>
        </w:rPr>
        <w:t xml:space="preserve"> and seconded by </w:t>
      </w:r>
      <w:r>
        <w:rPr>
          <w:sz w:val="23"/>
          <w:szCs w:val="23"/>
        </w:rPr>
        <w:t>Com</w:t>
      </w:r>
      <w:r w:rsidR="006D2297">
        <w:rPr>
          <w:sz w:val="23"/>
          <w:szCs w:val="23"/>
        </w:rPr>
        <w:t>missioner Ross</w:t>
      </w:r>
      <w:r>
        <w:rPr>
          <w:sz w:val="23"/>
          <w:szCs w:val="23"/>
        </w:rPr>
        <w:t xml:space="preserve">, to amend the agenda to add </w:t>
      </w:r>
      <w:r w:rsidR="006D2297">
        <w:rPr>
          <w:sz w:val="23"/>
          <w:szCs w:val="23"/>
        </w:rPr>
        <w:t>Item E Executive session</w:t>
      </w:r>
      <w:r>
        <w:rPr>
          <w:sz w:val="23"/>
          <w:szCs w:val="23"/>
        </w:rPr>
        <w:t>.  Motion carried unanimously</w:t>
      </w:r>
    </w:p>
    <w:p w:rsidR="00C47266" w:rsidRDefault="00C47266" w:rsidP="00C47266">
      <w:pPr>
        <w:tabs>
          <w:tab w:val="left" w:pos="-1440"/>
        </w:tabs>
      </w:pPr>
    </w:p>
    <w:p w:rsidR="00C47266" w:rsidRDefault="00C47266" w:rsidP="00C47266">
      <w:pPr>
        <w:tabs>
          <w:tab w:val="left" w:pos="-1440"/>
        </w:tabs>
        <w:rPr>
          <w:sz w:val="23"/>
          <w:szCs w:val="23"/>
        </w:rPr>
      </w:pPr>
      <w:r>
        <w:rPr>
          <w:sz w:val="23"/>
          <w:szCs w:val="23"/>
        </w:rPr>
        <w:t>On motion given by</w:t>
      </w:r>
      <w:r w:rsidRPr="00685A96">
        <w:rPr>
          <w:sz w:val="23"/>
          <w:szCs w:val="23"/>
        </w:rPr>
        <w:t xml:space="preserve"> </w:t>
      </w:r>
      <w:r w:rsidR="006D2297">
        <w:rPr>
          <w:sz w:val="23"/>
          <w:szCs w:val="23"/>
        </w:rPr>
        <w:t>Vice-Chairman Vining</w:t>
      </w:r>
      <w:r w:rsidR="006D2297" w:rsidRPr="00021204">
        <w:rPr>
          <w:sz w:val="23"/>
          <w:szCs w:val="23"/>
        </w:rPr>
        <w:t xml:space="preserve"> </w:t>
      </w:r>
      <w:r>
        <w:rPr>
          <w:sz w:val="23"/>
          <w:szCs w:val="23"/>
        </w:rPr>
        <w:t xml:space="preserve">and </w:t>
      </w:r>
      <w:r w:rsidR="006D2297">
        <w:rPr>
          <w:sz w:val="23"/>
          <w:szCs w:val="23"/>
        </w:rPr>
        <w:t>Commissioner Tucker</w:t>
      </w:r>
      <w:r w:rsidRPr="00845B14">
        <w:rPr>
          <w:sz w:val="23"/>
          <w:szCs w:val="23"/>
        </w:rPr>
        <w:t xml:space="preserve"> </w:t>
      </w:r>
      <w:r>
        <w:rPr>
          <w:sz w:val="23"/>
          <w:szCs w:val="23"/>
        </w:rPr>
        <w:t xml:space="preserve">on approving the previous meeting minutes on </w:t>
      </w:r>
      <w:r>
        <w:t xml:space="preserve">Tuesday, </w:t>
      </w:r>
      <w:r w:rsidR="006D2297">
        <w:t>September 26</w:t>
      </w:r>
      <w:r>
        <w:t xml:space="preserve">, 2023. </w:t>
      </w:r>
      <w:r>
        <w:rPr>
          <w:sz w:val="23"/>
          <w:szCs w:val="23"/>
        </w:rPr>
        <w:t>The minutes were approved with no necessary corrections. Motion carried unanimously.</w:t>
      </w:r>
    </w:p>
    <w:p w:rsidR="00C47266" w:rsidRDefault="00C47266" w:rsidP="00C47266">
      <w:pPr>
        <w:tabs>
          <w:tab w:val="left" w:pos="-1440"/>
        </w:tabs>
        <w:rPr>
          <w:sz w:val="23"/>
          <w:szCs w:val="23"/>
        </w:rPr>
      </w:pPr>
    </w:p>
    <w:p w:rsidR="00C47266" w:rsidRPr="00906ED4" w:rsidRDefault="00C47266" w:rsidP="00C47266">
      <w:pPr>
        <w:rPr>
          <w:sz w:val="23"/>
          <w:szCs w:val="23"/>
        </w:rPr>
      </w:pPr>
      <w:r w:rsidRPr="00F13028">
        <w:rPr>
          <w:color w:val="FF0000"/>
          <w:sz w:val="23"/>
          <w:szCs w:val="23"/>
        </w:rPr>
        <w:t xml:space="preserve"> </w:t>
      </w:r>
      <w:r>
        <w:rPr>
          <w:sz w:val="23"/>
          <w:szCs w:val="23"/>
        </w:rPr>
        <w:t xml:space="preserve">Secretary Epps </w:t>
      </w:r>
      <w:r w:rsidR="00332291">
        <w:rPr>
          <w:sz w:val="23"/>
          <w:szCs w:val="23"/>
        </w:rPr>
        <w:t xml:space="preserve">discussed </w:t>
      </w:r>
      <w:r w:rsidR="006D2297">
        <w:rPr>
          <w:sz w:val="23"/>
          <w:szCs w:val="23"/>
        </w:rPr>
        <w:t>the differentials of the lease payments to last fiscal year.  Vice-Chairman Vining questioned the Legal &amp; Professional budget.  Epps explained the source of the expense of that item.</w:t>
      </w:r>
    </w:p>
    <w:p w:rsidR="00C47266" w:rsidRDefault="00C47266" w:rsidP="00C47266">
      <w:pPr>
        <w:rPr>
          <w:sz w:val="23"/>
          <w:szCs w:val="23"/>
        </w:rPr>
      </w:pPr>
    </w:p>
    <w:p w:rsidR="00C47266" w:rsidRDefault="00C47266" w:rsidP="00C47266">
      <w:pPr>
        <w:rPr>
          <w:sz w:val="23"/>
          <w:szCs w:val="23"/>
        </w:rPr>
      </w:pPr>
      <w:r>
        <w:rPr>
          <w:sz w:val="23"/>
          <w:szCs w:val="23"/>
        </w:rPr>
        <w:t>On motion given by</w:t>
      </w:r>
      <w:r w:rsidRPr="00445500">
        <w:rPr>
          <w:sz w:val="23"/>
          <w:szCs w:val="23"/>
        </w:rPr>
        <w:t xml:space="preserve"> </w:t>
      </w:r>
      <w:r>
        <w:rPr>
          <w:sz w:val="23"/>
          <w:szCs w:val="23"/>
        </w:rPr>
        <w:t>Commissioner Tucker</w:t>
      </w:r>
      <w:r w:rsidRPr="00021204">
        <w:rPr>
          <w:sz w:val="23"/>
          <w:szCs w:val="23"/>
        </w:rPr>
        <w:t xml:space="preserve"> and seconded by </w:t>
      </w:r>
      <w:r w:rsidR="00332291">
        <w:rPr>
          <w:sz w:val="23"/>
          <w:szCs w:val="23"/>
        </w:rPr>
        <w:t>Commissioner Brown</w:t>
      </w:r>
      <w:r>
        <w:rPr>
          <w:sz w:val="23"/>
          <w:szCs w:val="23"/>
        </w:rPr>
        <w:t>, the financial reports were approved with no necessary corrections.  Motion carried unanimously.</w:t>
      </w:r>
    </w:p>
    <w:p w:rsidR="00C47266" w:rsidRDefault="00C47266" w:rsidP="00C47266">
      <w:pPr>
        <w:rPr>
          <w:sz w:val="23"/>
          <w:szCs w:val="23"/>
        </w:rPr>
      </w:pPr>
    </w:p>
    <w:p w:rsidR="00C47266" w:rsidRDefault="006D2297" w:rsidP="00C47266">
      <w:pPr>
        <w:rPr>
          <w:sz w:val="23"/>
          <w:szCs w:val="23"/>
        </w:rPr>
      </w:pPr>
      <w:r>
        <w:rPr>
          <w:sz w:val="23"/>
          <w:szCs w:val="23"/>
        </w:rPr>
        <w:t>Secretary Epps explained the changes to the Open meetings Law.  ACT 393 explains a policy accommodating members of the public who have a disability recognized by the ADA statues and/or their caretakers supporting those individuals.   All board members were informed of the new laws and procedures.</w:t>
      </w:r>
    </w:p>
    <w:p w:rsidR="006D2297" w:rsidRDefault="006D2297" w:rsidP="00C47266">
      <w:pPr>
        <w:rPr>
          <w:sz w:val="23"/>
          <w:szCs w:val="23"/>
        </w:rPr>
      </w:pPr>
    </w:p>
    <w:p w:rsidR="006D2297" w:rsidRDefault="006D2297" w:rsidP="006D2297">
      <w:pPr>
        <w:rPr>
          <w:sz w:val="23"/>
          <w:szCs w:val="23"/>
        </w:rPr>
      </w:pPr>
      <w:r>
        <w:rPr>
          <w:sz w:val="23"/>
          <w:szCs w:val="23"/>
        </w:rPr>
        <w:t>On motion given by</w:t>
      </w:r>
      <w:r w:rsidRPr="00445500">
        <w:rPr>
          <w:sz w:val="23"/>
          <w:szCs w:val="23"/>
        </w:rPr>
        <w:t xml:space="preserve"> </w:t>
      </w:r>
      <w:r>
        <w:rPr>
          <w:sz w:val="23"/>
          <w:szCs w:val="23"/>
        </w:rPr>
        <w:t>Vice-Chairman Vining</w:t>
      </w:r>
      <w:r w:rsidRPr="00021204">
        <w:rPr>
          <w:sz w:val="23"/>
          <w:szCs w:val="23"/>
        </w:rPr>
        <w:t xml:space="preserve"> and seconded by </w:t>
      </w:r>
      <w:r>
        <w:rPr>
          <w:sz w:val="23"/>
          <w:szCs w:val="23"/>
        </w:rPr>
        <w:t xml:space="preserve">Commissioner Williams, to approve the </w:t>
      </w:r>
      <w:r>
        <w:rPr>
          <w:sz w:val="23"/>
          <w:szCs w:val="23"/>
        </w:rPr>
        <w:t>Act 393 Open Meetings Law Changes</w:t>
      </w:r>
      <w:r>
        <w:rPr>
          <w:sz w:val="23"/>
          <w:szCs w:val="23"/>
        </w:rPr>
        <w:t>.  Motion carried unanimously.</w:t>
      </w:r>
    </w:p>
    <w:p w:rsidR="006D2297" w:rsidRDefault="006D2297" w:rsidP="006D2297">
      <w:pPr>
        <w:rPr>
          <w:sz w:val="23"/>
          <w:szCs w:val="23"/>
        </w:rPr>
      </w:pPr>
    </w:p>
    <w:p w:rsidR="006D2297" w:rsidRPr="00012C9E" w:rsidRDefault="006D2297" w:rsidP="006D2297">
      <w:pPr>
        <w:rPr>
          <w:sz w:val="23"/>
          <w:szCs w:val="23"/>
        </w:rPr>
      </w:pPr>
      <w:r w:rsidRPr="00012C9E">
        <w:rPr>
          <w:sz w:val="23"/>
          <w:szCs w:val="23"/>
        </w:rPr>
        <w:t>Roll Call</w:t>
      </w:r>
    </w:p>
    <w:p w:rsidR="006D2297" w:rsidRPr="00012C9E" w:rsidRDefault="006D2297" w:rsidP="006D2297">
      <w:pPr>
        <w:rPr>
          <w:sz w:val="23"/>
          <w:szCs w:val="23"/>
        </w:rPr>
      </w:pPr>
      <w:r>
        <w:rPr>
          <w:sz w:val="23"/>
          <w:szCs w:val="23"/>
        </w:rPr>
        <w:t>Yea: 6</w:t>
      </w:r>
    </w:p>
    <w:p w:rsidR="006D2297" w:rsidRPr="00012C9E" w:rsidRDefault="006D2297" w:rsidP="006D2297">
      <w:pPr>
        <w:rPr>
          <w:sz w:val="23"/>
          <w:szCs w:val="23"/>
        </w:rPr>
      </w:pPr>
      <w:r>
        <w:rPr>
          <w:sz w:val="23"/>
          <w:szCs w:val="23"/>
        </w:rPr>
        <w:t>Nay: 0</w:t>
      </w:r>
    </w:p>
    <w:p w:rsidR="006D2297" w:rsidRPr="00012C9E" w:rsidRDefault="006D2297" w:rsidP="006D2297">
      <w:pPr>
        <w:rPr>
          <w:sz w:val="23"/>
          <w:szCs w:val="23"/>
        </w:rPr>
      </w:pPr>
      <w:r>
        <w:rPr>
          <w:sz w:val="23"/>
          <w:szCs w:val="23"/>
        </w:rPr>
        <w:t>Absent: 1</w:t>
      </w:r>
    </w:p>
    <w:p w:rsidR="00C40E34" w:rsidRDefault="006D2297" w:rsidP="006D2297">
      <w:pPr>
        <w:rPr>
          <w:sz w:val="23"/>
          <w:szCs w:val="23"/>
        </w:rPr>
      </w:pPr>
      <w:r w:rsidRPr="00012C9E">
        <w:rPr>
          <w:sz w:val="23"/>
          <w:szCs w:val="23"/>
        </w:rPr>
        <w:t>Abstain:</w:t>
      </w:r>
      <w:r>
        <w:rPr>
          <w:sz w:val="23"/>
          <w:szCs w:val="23"/>
        </w:rPr>
        <w:t xml:space="preserve"> 0</w:t>
      </w:r>
    </w:p>
    <w:p w:rsidR="006D2297" w:rsidRDefault="006D2297" w:rsidP="006D2297">
      <w:pPr>
        <w:rPr>
          <w:sz w:val="23"/>
          <w:szCs w:val="23"/>
        </w:rPr>
      </w:pPr>
    </w:p>
    <w:p w:rsidR="00C40E34" w:rsidRDefault="006D2297" w:rsidP="00C40E34">
      <w:pPr>
        <w:rPr>
          <w:sz w:val="23"/>
          <w:szCs w:val="23"/>
        </w:rPr>
      </w:pPr>
      <w:r>
        <w:rPr>
          <w:sz w:val="23"/>
          <w:szCs w:val="23"/>
        </w:rPr>
        <w:t xml:space="preserve">Secretary Epps discussed the DRA Award grant monies for </w:t>
      </w:r>
      <w:proofErr w:type="spellStart"/>
      <w:r>
        <w:rPr>
          <w:sz w:val="23"/>
          <w:szCs w:val="23"/>
        </w:rPr>
        <w:t>RailCar</w:t>
      </w:r>
      <w:proofErr w:type="spellEnd"/>
      <w:r>
        <w:rPr>
          <w:sz w:val="23"/>
          <w:szCs w:val="23"/>
        </w:rPr>
        <w:t xml:space="preserve"> Co.  </w:t>
      </w:r>
      <w:r>
        <w:rPr>
          <w:sz w:val="23"/>
          <w:szCs w:val="23"/>
        </w:rPr>
        <w:t>Vice-Chairman Vining</w:t>
      </w:r>
      <w:r>
        <w:rPr>
          <w:sz w:val="23"/>
          <w:szCs w:val="23"/>
        </w:rPr>
        <w:t xml:space="preserve"> questioned the information received from </w:t>
      </w:r>
      <w:proofErr w:type="spellStart"/>
      <w:r>
        <w:rPr>
          <w:sz w:val="23"/>
          <w:szCs w:val="23"/>
        </w:rPr>
        <w:t>RailCar</w:t>
      </w:r>
      <w:proofErr w:type="spellEnd"/>
      <w:r>
        <w:rPr>
          <w:sz w:val="23"/>
          <w:szCs w:val="23"/>
        </w:rPr>
        <w:t xml:space="preserve"> Co.  Vining states that a sit down is required for a collaborative effort to get the necessary work done within the building.  Epps stated that </w:t>
      </w:r>
      <w:proofErr w:type="spellStart"/>
      <w:r>
        <w:rPr>
          <w:sz w:val="23"/>
          <w:szCs w:val="23"/>
        </w:rPr>
        <w:t>Volkert</w:t>
      </w:r>
      <w:proofErr w:type="spellEnd"/>
      <w:r>
        <w:rPr>
          <w:sz w:val="23"/>
          <w:szCs w:val="23"/>
        </w:rPr>
        <w:t xml:space="preserve"> Engineering will be the firm used.  Commissioner Ross questioned the 3</w:t>
      </w:r>
      <w:r w:rsidRPr="006D2297">
        <w:rPr>
          <w:sz w:val="23"/>
          <w:szCs w:val="23"/>
          <w:vertAlign w:val="superscript"/>
        </w:rPr>
        <w:t>rd</w:t>
      </w:r>
      <w:r>
        <w:rPr>
          <w:sz w:val="23"/>
          <w:szCs w:val="23"/>
        </w:rPr>
        <w:t xml:space="preserve"> party involved with the operations at </w:t>
      </w:r>
      <w:proofErr w:type="spellStart"/>
      <w:r>
        <w:rPr>
          <w:sz w:val="23"/>
          <w:szCs w:val="23"/>
        </w:rPr>
        <w:t>RailCar</w:t>
      </w:r>
      <w:proofErr w:type="spellEnd"/>
      <w:r>
        <w:rPr>
          <w:sz w:val="23"/>
          <w:szCs w:val="23"/>
        </w:rPr>
        <w:t xml:space="preserve"> Co.  Epps explained how the 3</w:t>
      </w:r>
      <w:r w:rsidRPr="006D2297">
        <w:rPr>
          <w:sz w:val="23"/>
          <w:szCs w:val="23"/>
          <w:vertAlign w:val="superscript"/>
        </w:rPr>
        <w:t>rd</w:t>
      </w:r>
      <w:r>
        <w:rPr>
          <w:sz w:val="23"/>
          <w:szCs w:val="23"/>
        </w:rPr>
        <w:t xml:space="preserve"> party involvement came about in the grant process.  Commissioner Williams questioned the efforts of the Port getting the building restored to its day one status.  Epps stated that at this time electrical to the building is priority one and the roof. President Frazier questioned the start date of construction.  Epps informed the board that after a meeting with DRA, Consultants and Engineers a timeline will persist.</w:t>
      </w:r>
    </w:p>
    <w:p w:rsidR="00C40E34" w:rsidRDefault="00C40E34" w:rsidP="00C47266">
      <w:pPr>
        <w:rPr>
          <w:sz w:val="23"/>
          <w:szCs w:val="23"/>
        </w:rPr>
      </w:pPr>
    </w:p>
    <w:p w:rsidR="00C40E34" w:rsidRDefault="006D2297" w:rsidP="00C47266">
      <w:pPr>
        <w:rPr>
          <w:sz w:val="23"/>
          <w:szCs w:val="23"/>
        </w:rPr>
      </w:pPr>
      <w:r>
        <w:rPr>
          <w:sz w:val="23"/>
          <w:szCs w:val="23"/>
        </w:rPr>
        <w:t>Secretary Epps informed the board on the status of the dredging of the river at the Port.  Due to the low river stages the dredge moved to another location.</w:t>
      </w:r>
    </w:p>
    <w:p w:rsidR="00C47266" w:rsidRDefault="00C47266" w:rsidP="00C47266">
      <w:pPr>
        <w:rPr>
          <w:color w:val="FF0000"/>
          <w:sz w:val="23"/>
          <w:szCs w:val="23"/>
        </w:rPr>
      </w:pPr>
    </w:p>
    <w:p w:rsidR="00C40E34" w:rsidRDefault="00C47266" w:rsidP="00C47266">
      <w:pPr>
        <w:rPr>
          <w:b/>
          <w:sz w:val="23"/>
          <w:szCs w:val="23"/>
        </w:rPr>
      </w:pPr>
      <w:r w:rsidRPr="003E68FB">
        <w:rPr>
          <w:b/>
          <w:sz w:val="23"/>
          <w:szCs w:val="23"/>
        </w:rPr>
        <w:t>Public comments</w:t>
      </w:r>
      <w:r>
        <w:rPr>
          <w:b/>
          <w:sz w:val="23"/>
          <w:szCs w:val="23"/>
        </w:rPr>
        <w:t xml:space="preserve">: </w:t>
      </w:r>
      <w:r w:rsidR="006D2297">
        <w:rPr>
          <w:b/>
          <w:sz w:val="23"/>
          <w:szCs w:val="23"/>
        </w:rPr>
        <w:t>N/A</w:t>
      </w:r>
    </w:p>
    <w:p w:rsidR="00C40E34" w:rsidRDefault="00C40E34" w:rsidP="00C47266">
      <w:pPr>
        <w:rPr>
          <w:b/>
          <w:sz w:val="23"/>
          <w:szCs w:val="23"/>
        </w:rPr>
      </w:pPr>
    </w:p>
    <w:p w:rsidR="00C47266" w:rsidRDefault="00C47266" w:rsidP="00C47266">
      <w:pPr>
        <w:rPr>
          <w:sz w:val="23"/>
          <w:szCs w:val="23"/>
        </w:rPr>
      </w:pPr>
      <w:r>
        <w:rPr>
          <w:sz w:val="23"/>
          <w:szCs w:val="23"/>
        </w:rPr>
        <w:t xml:space="preserve">On motion given by </w:t>
      </w:r>
      <w:r w:rsidR="006D2297">
        <w:rPr>
          <w:sz w:val="23"/>
          <w:szCs w:val="23"/>
        </w:rPr>
        <w:t>Vice-Chairman Vining</w:t>
      </w:r>
      <w:r w:rsidR="006D2297" w:rsidRPr="00021204">
        <w:rPr>
          <w:sz w:val="23"/>
          <w:szCs w:val="23"/>
        </w:rPr>
        <w:t xml:space="preserve"> </w:t>
      </w:r>
      <w:r w:rsidRPr="00021204">
        <w:rPr>
          <w:sz w:val="23"/>
          <w:szCs w:val="23"/>
        </w:rPr>
        <w:t xml:space="preserve">and seconded by </w:t>
      </w:r>
      <w:r>
        <w:rPr>
          <w:sz w:val="23"/>
          <w:szCs w:val="23"/>
        </w:rPr>
        <w:t xml:space="preserve">Commissioner </w:t>
      </w:r>
      <w:r w:rsidR="006D2297">
        <w:rPr>
          <w:sz w:val="23"/>
          <w:szCs w:val="23"/>
        </w:rPr>
        <w:t>Ross</w:t>
      </w:r>
      <w:r>
        <w:rPr>
          <w:sz w:val="23"/>
          <w:szCs w:val="23"/>
        </w:rPr>
        <w:t>, to move into executive session.  Motion carried unanimously.</w:t>
      </w:r>
    </w:p>
    <w:p w:rsidR="00C47266" w:rsidRDefault="00C47266" w:rsidP="00C47266">
      <w:pPr>
        <w:rPr>
          <w:sz w:val="23"/>
          <w:szCs w:val="23"/>
        </w:rPr>
      </w:pPr>
    </w:p>
    <w:p w:rsidR="00C47266" w:rsidRDefault="00C47266" w:rsidP="00C47266">
      <w:pPr>
        <w:rPr>
          <w:sz w:val="23"/>
          <w:szCs w:val="23"/>
        </w:rPr>
      </w:pPr>
      <w:r>
        <w:rPr>
          <w:sz w:val="23"/>
          <w:szCs w:val="23"/>
        </w:rPr>
        <w:t xml:space="preserve">On motion given by </w:t>
      </w:r>
      <w:r w:rsidR="006D2297">
        <w:rPr>
          <w:sz w:val="23"/>
          <w:szCs w:val="23"/>
        </w:rPr>
        <w:t>Vice-Chairman Vining</w:t>
      </w:r>
      <w:r w:rsidR="006D2297" w:rsidRPr="00021204">
        <w:rPr>
          <w:sz w:val="23"/>
          <w:szCs w:val="23"/>
        </w:rPr>
        <w:t xml:space="preserve"> </w:t>
      </w:r>
      <w:r w:rsidRPr="00021204">
        <w:rPr>
          <w:sz w:val="23"/>
          <w:szCs w:val="23"/>
        </w:rPr>
        <w:t xml:space="preserve">and seconded by </w:t>
      </w:r>
      <w:r>
        <w:rPr>
          <w:sz w:val="23"/>
          <w:szCs w:val="23"/>
        </w:rPr>
        <w:t>Comm</w:t>
      </w:r>
      <w:r w:rsidR="006D2297">
        <w:rPr>
          <w:sz w:val="23"/>
          <w:szCs w:val="23"/>
        </w:rPr>
        <w:t>issioner Ross</w:t>
      </w:r>
      <w:r>
        <w:rPr>
          <w:sz w:val="23"/>
          <w:szCs w:val="23"/>
        </w:rPr>
        <w:t>, to end the executive session and return to regular session.  Motion carried unanimously.</w:t>
      </w:r>
    </w:p>
    <w:p w:rsidR="00C47266" w:rsidRDefault="00C47266" w:rsidP="00C47266">
      <w:pPr>
        <w:rPr>
          <w:sz w:val="23"/>
          <w:szCs w:val="23"/>
        </w:rPr>
      </w:pPr>
    </w:p>
    <w:p w:rsidR="00C47266" w:rsidRPr="00012C9E" w:rsidRDefault="00C47266" w:rsidP="00C47266">
      <w:pPr>
        <w:rPr>
          <w:sz w:val="23"/>
          <w:szCs w:val="23"/>
        </w:rPr>
      </w:pPr>
    </w:p>
    <w:p w:rsidR="00C47266" w:rsidRDefault="00C47266" w:rsidP="00C47266">
      <w:pPr>
        <w:rPr>
          <w:sz w:val="22"/>
          <w:szCs w:val="22"/>
        </w:rPr>
      </w:pPr>
      <w:r>
        <w:rPr>
          <w:sz w:val="23"/>
          <w:szCs w:val="23"/>
        </w:rPr>
        <w:t xml:space="preserve"> </w:t>
      </w:r>
      <w:r>
        <w:rPr>
          <w:sz w:val="22"/>
          <w:szCs w:val="22"/>
        </w:rPr>
        <w:t xml:space="preserve">There being no further business brought before the board, </w:t>
      </w:r>
      <w:r>
        <w:rPr>
          <w:sz w:val="23"/>
          <w:szCs w:val="23"/>
        </w:rPr>
        <w:t>Chairman Frazier</w:t>
      </w:r>
      <w:r w:rsidRPr="009F50DF">
        <w:rPr>
          <w:sz w:val="23"/>
          <w:szCs w:val="23"/>
        </w:rPr>
        <w:t xml:space="preserve"> </w:t>
      </w:r>
      <w:r>
        <w:rPr>
          <w:sz w:val="22"/>
          <w:szCs w:val="22"/>
        </w:rPr>
        <w:t>declared the meeting adjourned.</w:t>
      </w:r>
    </w:p>
    <w:p w:rsidR="00C47266" w:rsidRDefault="00C47266" w:rsidP="00C47266">
      <w:pPr>
        <w:rPr>
          <w:sz w:val="22"/>
          <w:szCs w:val="22"/>
        </w:rPr>
      </w:pPr>
    </w:p>
    <w:p w:rsidR="00C47266" w:rsidRDefault="00C47266" w:rsidP="00C47266">
      <w:r>
        <w:t>Kimmeka Epps</w:t>
      </w:r>
      <w:r>
        <w:tab/>
      </w:r>
      <w:r>
        <w:tab/>
      </w:r>
      <w:r>
        <w:tab/>
      </w:r>
      <w:r>
        <w:tab/>
      </w:r>
      <w:r>
        <w:tab/>
        <w:t>Donald Frazier</w:t>
      </w:r>
      <w:r>
        <w:tab/>
      </w:r>
    </w:p>
    <w:p w:rsidR="00C47266" w:rsidRDefault="00C47266" w:rsidP="00C47266">
      <w:r>
        <w:t>Secretary/Treasurer</w:t>
      </w:r>
      <w:r>
        <w:tab/>
      </w:r>
      <w:r>
        <w:tab/>
      </w:r>
      <w:r>
        <w:tab/>
      </w:r>
      <w:r>
        <w:tab/>
      </w:r>
      <w:r>
        <w:tab/>
      </w:r>
      <w:r>
        <w:rPr>
          <w:sz w:val="23"/>
          <w:szCs w:val="23"/>
        </w:rPr>
        <w:t xml:space="preserve">President </w:t>
      </w:r>
    </w:p>
    <w:p w:rsidR="00C47266" w:rsidRDefault="00C47266" w:rsidP="00C47266"/>
    <w:p w:rsidR="003A07E6" w:rsidRDefault="003A07E6"/>
    <w:sectPr w:rsidR="003A0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266"/>
    <w:rsid w:val="00332291"/>
    <w:rsid w:val="0035041F"/>
    <w:rsid w:val="003A07E6"/>
    <w:rsid w:val="006D2297"/>
    <w:rsid w:val="00747FB0"/>
    <w:rsid w:val="00817D1E"/>
    <w:rsid w:val="00A914E5"/>
    <w:rsid w:val="00C212AF"/>
    <w:rsid w:val="00C31A94"/>
    <w:rsid w:val="00C40E34"/>
    <w:rsid w:val="00C47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B87AB-3BA1-4363-831B-0BD3F14B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2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A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A9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cp:lastPrinted>2023-10-24T16:08:00Z</cp:lastPrinted>
  <dcterms:created xsi:type="dcterms:W3CDTF">2023-11-27T20:16:00Z</dcterms:created>
  <dcterms:modified xsi:type="dcterms:W3CDTF">2023-11-27T20:16:00Z</dcterms:modified>
</cp:coreProperties>
</file>